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4A7F" w14:textId="4F6B8C81" w:rsidR="00505610" w:rsidRPr="00B7629B" w:rsidRDefault="0005736E" w:rsidP="00B7629B">
      <w:pPr>
        <w:ind w:firstLine="0"/>
        <w:jc w:val="center"/>
      </w:pPr>
      <w:r w:rsidRPr="0005736E">
        <w:t>История развития компьютерной техники</w:t>
      </w:r>
      <w:r w:rsidR="00505A2F" w:rsidRPr="00B7629B">
        <w:t>.</w:t>
      </w:r>
    </w:p>
    <w:p w14:paraId="21D9771F" w14:textId="6DEFEE1D" w:rsidR="00505A2F" w:rsidRPr="00B7629B" w:rsidRDefault="00505A2F" w:rsidP="00B7629B">
      <w:pPr>
        <w:jc w:val="right"/>
        <w:rPr>
          <w:i/>
          <w:iCs/>
        </w:rPr>
      </w:pPr>
      <w:r w:rsidRPr="00B7629B">
        <w:rPr>
          <w:i/>
          <w:iCs/>
        </w:rPr>
        <w:t>«</w:t>
      </w:r>
      <w:r w:rsidRPr="00B7629B">
        <w:rPr>
          <w:i/>
          <w:iCs/>
        </w:rPr>
        <w:t>Опасность не в том, что компьютер однажды начнет мыслить, как человек, а в том, что человек однажды начнет мыслить, как компьютер.</w:t>
      </w:r>
      <w:r w:rsidRPr="00B7629B">
        <w:rPr>
          <w:i/>
          <w:iCs/>
        </w:rPr>
        <w:t>»</w:t>
      </w:r>
    </w:p>
    <w:p w14:paraId="288EC5D3" w14:textId="75FFF9BD" w:rsidR="00505A2F" w:rsidRPr="00B7629B" w:rsidRDefault="00505A2F" w:rsidP="00B7629B">
      <w:pPr>
        <w:jc w:val="right"/>
        <w:rPr>
          <w:i/>
          <w:iCs/>
        </w:rPr>
      </w:pPr>
      <w:r w:rsidRPr="00B7629B">
        <w:rPr>
          <w:i/>
          <w:iCs/>
        </w:rPr>
        <w:t>Сидни Дж. Харрис</w:t>
      </w:r>
    </w:p>
    <w:p w14:paraId="756D5EBA" w14:textId="7EB60F02" w:rsidR="0005736E" w:rsidRDefault="0005736E" w:rsidP="0005736E">
      <w:pPr>
        <w:pStyle w:val="1"/>
      </w:pPr>
      <w:r>
        <w:t>вступление</w:t>
      </w:r>
    </w:p>
    <w:p w14:paraId="44D44D4D" w14:textId="2F1A6E3C" w:rsidR="0005736E" w:rsidRDefault="0005736E" w:rsidP="0005736E">
      <w:r>
        <w:t>В истории человечества компьютеры занимают особое место как инструменты, которые изменили не только способы обработки информации, но и повлияли на все сферы жизни. Развитие компьютерной техники началось с отдаленных времен, когда для вычислений использовались простые механические устройства. Постепенно, благодаря вкладу ученых, инженеров и изобретателей, компьютеры претерпели удивительное трансформирование - от первых электронных машин размером с комнату до современных мощных устройств, помещающихся в кармане.</w:t>
      </w:r>
    </w:p>
    <w:p w14:paraId="4B23F62B" w14:textId="6B0B164B" w:rsidR="0005736E" w:rsidRDefault="0005736E" w:rsidP="0005736E">
      <w:r>
        <w:t>Этот рассказ о развитии компьютерной техники разделен на четыре части, каждая из которых отражает важные этапы этого эволюционного процесса. Начиная с первобытных механических устройств, способных выполнять простейшие арифметические операции, и до квантовых компьютеров и интернета будущего, история компьютерной техники показывает неуклонное стремление человечества к усовершенствованию технологий, повышению производительности и расширению возможностей для решения сложных задач.</w:t>
      </w:r>
    </w:p>
    <w:p w14:paraId="296AC8C6" w14:textId="3DA79F1F" w:rsidR="0005736E" w:rsidRPr="0005736E" w:rsidRDefault="0005736E" w:rsidP="0005736E">
      <w:r>
        <w:t>Давайте вместе погрузимся в этот захватывающий путь развития компьютерной техники, изучив ключевые этапы ее эволюции, значимые достижения и взглянув на перспективы, которые могут изменить наш мир в будущем.</w:t>
      </w:r>
    </w:p>
    <w:p w14:paraId="1E34252A" w14:textId="77777777" w:rsidR="0005736E" w:rsidRDefault="0005736E" w:rsidP="0005736E"/>
    <w:p w14:paraId="5C395CBB" w14:textId="7FD80B3D" w:rsidR="00505A2F" w:rsidRPr="00505A2F" w:rsidRDefault="00505A2F" w:rsidP="00B7629B">
      <w:pPr>
        <w:pStyle w:val="1"/>
      </w:pPr>
      <w:r w:rsidRPr="00505A2F">
        <w:t>Предыстория и ранние этапы развития компьютеров</w:t>
      </w:r>
    </w:p>
    <w:p w14:paraId="580CFB8E" w14:textId="77777777" w:rsidR="00505A2F" w:rsidRDefault="00505A2F" w:rsidP="00B7629B"/>
    <w:p w14:paraId="0C2E47FC" w14:textId="74FAE415" w:rsidR="00505A2F" w:rsidRPr="00505A2F" w:rsidRDefault="00505A2F" w:rsidP="00B7629B">
      <w:r w:rsidRPr="00505A2F">
        <w:t xml:space="preserve">История развития компьютерной техники насчитывает богатое научное наследие, которое начинается задолго до создания первых электронных </w:t>
      </w:r>
      <w:r w:rsidRPr="00505A2F">
        <w:lastRenderedPageBreak/>
        <w:t xml:space="preserve">вычислительных машин. Процесс эволюции вычислительной техники уходит корнями в древние времена, когда аналоговые инструменты, такие как рулетки, </w:t>
      </w:r>
      <w:proofErr w:type="spellStart"/>
      <w:r w:rsidRPr="00505A2F">
        <w:t>абакусы</w:t>
      </w:r>
      <w:proofErr w:type="spellEnd"/>
      <w:r w:rsidRPr="00505A2F">
        <w:t xml:space="preserve"> и механические устройства, использовались для выполнения арифметических операций и решения математических задач.</w:t>
      </w:r>
    </w:p>
    <w:p w14:paraId="2EEA450D" w14:textId="0F0C7307" w:rsidR="00505A2F" w:rsidRPr="00505A2F" w:rsidRDefault="00505A2F" w:rsidP="00B7629B">
      <w:r w:rsidRPr="00505A2F">
        <w:t xml:space="preserve">Одним из значимых прорывов в истории развития вычислительной техники стало изобретение первых механических устройств для упрощения вычислений. Так, в XVII веке нидерландский математик Виллем </w:t>
      </w:r>
      <w:proofErr w:type="spellStart"/>
      <w:r w:rsidRPr="00505A2F">
        <w:t>Шиккарт</w:t>
      </w:r>
      <w:proofErr w:type="spellEnd"/>
      <w:r w:rsidRPr="00505A2F">
        <w:t xml:space="preserve"> создал слайд-рулетку (</w:t>
      </w:r>
      <w:proofErr w:type="spellStart"/>
      <w:r w:rsidRPr="00505A2F">
        <w:t>Slide</w:t>
      </w:r>
      <w:proofErr w:type="spellEnd"/>
      <w:r w:rsidRPr="00505A2F">
        <w:t xml:space="preserve"> </w:t>
      </w:r>
      <w:proofErr w:type="spellStart"/>
      <w:r w:rsidRPr="00505A2F">
        <w:t>Rule</w:t>
      </w:r>
      <w:proofErr w:type="spellEnd"/>
      <w:r w:rsidRPr="00505A2F">
        <w:t>), позволявшую выполнять различные математические операции с использованием логарифмов. Это устройство стало важным инструментом для инженеров и ученых на протяжении нескольких столетий.</w:t>
      </w:r>
    </w:p>
    <w:p w14:paraId="63F439CA" w14:textId="6DAFDF0A" w:rsidR="00505A2F" w:rsidRPr="00505A2F" w:rsidRDefault="00505A2F" w:rsidP="00B7629B">
      <w:r w:rsidRPr="00505A2F">
        <w:t>В XIX веке английский математик Чарльз Бэббидж предложил идею создания универсальной вычислительной машины, называемой "Аналитический двигатель" (</w:t>
      </w:r>
      <w:proofErr w:type="spellStart"/>
      <w:r w:rsidRPr="00505A2F">
        <w:t>Analytical</w:t>
      </w:r>
      <w:proofErr w:type="spellEnd"/>
      <w:r w:rsidRPr="00505A2F">
        <w:t xml:space="preserve"> Engine). Этот проект предполагал механическое устройство, способное выполнять различные математические операции по заданной программе. Несмотря на то, что проект не был реализован в его время из-за технических и финансовых проблем, идеи Бэббиджа стали основой для будущих разработок в области компьютерной техники.</w:t>
      </w:r>
    </w:p>
    <w:p w14:paraId="240B7126" w14:textId="66008875" w:rsidR="00505A2F" w:rsidRPr="00505A2F" w:rsidRDefault="00505A2F" w:rsidP="00B7629B">
      <w:r w:rsidRPr="00505A2F">
        <w:t>В начале XX века американский инженер Герман Холлерит создал перфокарты, которые использовались для автоматизации учета информации в статистике и бухгалтерии. Это стало важным шагом к развитию компьютеров, поскольку перфокарты обеспечивали средство ввода данных в машины для их последующей обработки.</w:t>
      </w:r>
    </w:p>
    <w:p w14:paraId="0F2DA17E" w14:textId="3D7FDF8C" w:rsidR="00505A2F" w:rsidRPr="00505A2F" w:rsidRDefault="00505A2F" w:rsidP="00B7629B">
      <w:r w:rsidRPr="00505A2F">
        <w:t xml:space="preserve">Этот период предварительных достижений и идей стал основой для появления первых электронных компьютеров в середине XX века. Важными событиями этого периода были создание Энигмы в Германии во время Второй мировой войны и разработка первых электронных компьютеров, таких как ЭНИАК в США после войны. Эти машины, хотя и ограниченные по сравнению с современными стандартами, положили начало эры </w:t>
      </w:r>
      <w:r w:rsidRPr="00505A2F">
        <w:lastRenderedPageBreak/>
        <w:t>вычислительной техники и стали отправной точкой для бурного развития компьютеров в будущем.</w:t>
      </w:r>
    </w:p>
    <w:p w14:paraId="78B3AE37" w14:textId="55EEBB7B" w:rsidR="00505A2F" w:rsidRDefault="00505A2F" w:rsidP="00B7629B">
      <w:r w:rsidRPr="00505A2F">
        <w:t>Этот первый этап развития компьютерной техники отличается важностью предварительных идей и механических устройств, которые стали основой для последующих инноваций в этой области.</w:t>
      </w:r>
    </w:p>
    <w:p w14:paraId="429B3F2A" w14:textId="051B4F3B" w:rsidR="00505A2F" w:rsidRDefault="00505A2F" w:rsidP="00B7629B"/>
    <w:p w14:paraId="03BB3958" w14:textId="09F946B2" w:rsidR="00505A2F" w:rsidRDefault="00505A2F" w:rsidP="00B7629B">
      <w:pPr>
        <w:pStyle w:val="1"/>
      </w:pPr>
      <w:r w:rsidRPr="00505A2F">
        <w:t>Эра электронных компьютеров и развитие технологий</w:t>
      </w:r>
    </w:p>
    <w:p w14:paraId="3B19C1ED" w14:textId="663181D4" w:rsidR="00505A2F" w:rsidRPr="00505A2F" w:rsidRDefault="00505A2F" w:rsidP="00B7629B"/>
    <w:p w14:paraId="414546C9" w14:textId="21B88509" w:rsidR="00505A2F" w:rsidRPr="00505A2F" w:rsidRDefault="00505A2F" w:rsidP="00B7629B">
      <w:r w:rsidRPr="00505A2F">
        <w:t>Середина XX века стала переломным моментом в истории компьютеров с появлением электронных устройств, которые стали основой для современной вычислительной техники. Эта эра отмечена созданием первых электронных компьютеров, которые имели значительно большую вычислительную мощность по сравнению с механическими устройствами.</w:t>
      </w:r>
    </w:p>
    <w:p w14:paraId="76DD0C6A" w14:textId="3ED46F34" w:rsidR="00505A2F" w:rsidRPr="00505A2F" w:rsidRDefault="00505A2F" w:rsidP="00B7629B">
      <w:r w:rsidRPr="00505A2F">
        <w:t xml:space="preserve">Одним из первых электронных компьютеров был Electronic </w:t>
      </w:r>
      <w:proofErr w:type="spellStart"/>
      <w:r w:rsidRPr="00505A2F">
        <w:t>Numerical</w:t>
      </w:r>
      <w:proofErr w:type="spellEnd"/>
      <w:r w:rsidRPr="00505A2F">
        <w:t xml:space="preserve"> </w:t>
      </w:r>
      <w:proofErr w:type="spellStart"/>
      <w:r w:rsidRPr="00505A2F">
        <w:t>Integrator</w:t>
      </w:r>
      <w:proofErr w:type="spellEnd"/>
      <w:r w:rsidRPr="00505A2F">
        <w:t xml:space="preserve"> </w:t>
      </w:r>
      <w:proofErr w:type="spellStart"/>
      <w:r w:rsidRPr="00505A2F">
        <w:t>and</w:t>
      </w:r>
      <w:proofErr w:type="spellEnd"/>
      <w:r w:rsidRPr="00505A2F">
        <w:t xml:space="preserve"> Computer (ЭНИАК), разработанный и построенный в середине 1940-х годов в Соединенных Штатах. ЭНИАК использовал электронные лампы для выполнения вычислений и был внушительного размера, занимая целую комнату. Он был способен выполнять широкий спектр вычислительных операций и использовался для решения сложных математических задач и военных целей.</w:t>
      </w:r>
    </w:p>
    <w:p w14:paraId="337DAD41" w14:textId="76BAFBEC" w:rsidR="00505A2F" w:rsidRPr="00505A2F" w:rsidRDefault="00505A2F" w:rsidP="00B7629B">
      <w:r w:rsidRPr="00505A2F">
        <w:t>Постепенно эволюция компьютеров привела к разработке транзисторов, которые заменили электронные лампы в компьютерной технике. Изобретение транзистора в 1947 году учеными в Bell Labs послужило началом эры более компактных, энергоэффективных и надежных компьютерных устройств. Транзисторы значительно улучшили производительность и надежность компьютеров, сокращая их размеры и потребление энергии.</w:t>
      </w:r>
    </w:p>
    <w:p w14:paraId="12C1AABE" w14:textId="7E5F8B5C" w:rsidR="00505A2F" w:rsidRPr="00505A2F" w:rsidRDefault="00505A2F" w:rsidP="00B7629B">
      <w:r w:rsidRPr="00505A2F">
        <w:t xml:space="preserve">В 1950-60-е годы компьютеры начали становиться доступными для коммерческого использования. Компании, такие как IBM, начали разрабатывать и производить компьютеры для бизнеса и научных целей. Этот период также свидетельствовал о развитии операционных систем, языков </w:t>
      </w:r>
      <w:r w:rsidRPr="00505A2F">
        <w:lastRenderedPageBreak/>
        <w:t>программирования и появлении концепций хранения данных на магнитных носителях.</w:t>
      </w:r>
    </w:p>
    <w:p w14:paraId="220AA0B5" w14:textId="327247BA" w:rsidR="00505A2F" w:rsidRPr="00B7629B" w:rsidRDefault="00505A2F" w:rsidP="00B7629B">
      <w:r w:rsidRPr="00505A2F">
        <w:t xml:space="preserve">Следующим значимым этапом стало изобретение интегральной микросхемы в конце 1950-х - начале 1960-х годов. Интегральные схемы </w:t>
      </w:r>
      <w:r w:rsidRPr="00B7629B">
        <w:t>собирали транзисторы и другие компоненты на одном кристаллическом чипе, что привело к дальнейшему уменьшению размеров компьютеров и увеличению их производительности.</w:t>
      </w:r>
    </w:p>
    <w:p w14:paraId="144E8EF7" w14:textId="0CC3F93A" w:rsidR="00505A2F" w:rsidRPr="00505A2F" w:rsidRDefault="00505A2F" w:rsidP="00B7629B">
      <w:r w:rsidRPr="00B7629B">
        <w:t>Эта эра характеризовалась быстрым технологическим развитием, улучшением производительности и доступности компьютеров для широкого круга пользователей. Она заложила основы для дальнейших инноваций в области компьютерной техники и</w:t>
      </w:r>
      <w:r w:rsidRPr="00505A2F">
        <w:t xml:space="preserve"> важно повлияла на современный мир, привнесший в нашу жизнь различные аспекты цифровой революции.</w:t>
      </w:r>
    </w:p>
    <w:p w14:paraId="34B943EF" w14:textId="6447AC91" w:rsidR="00505A2F" w:rsidRDefault="00505A2F" w:rsidP="00B7629B"/>
    <w:p w14:paraId="2CB41C6E" w14:textId="0E1023E2" w:rsidR="00B7629B" w:rsidRDefault="00B7629B" w:rsidP="00B7629B">
      <w:pPr>
        <w:pStyle w:val="1"/>
      </w:pPr>
      <w:r w:rsidRPr="00B7629B">
        <w:t>Развитие персональных компьютеров и интернета</w:t>
      </w:r>
    </w:p>
    <w:p w14:paraId="786EEC68" w14:textId="77777777" w:rsidR="00B7629B" w:rsidRDefault="00B7629B" w:rsidP="00B7629B"/>
    <w:p w14:paraId="044C9BA5" w14:textId="4C294DDD" w:rsidR="00B7629B" w:rsidRDefault="00B7629B" w:rsidP="00B7629B">
      <w:r>
        <w:t>Середина 1970-х годов ознаменовала начало эпохи персональных компьютеров. Они стали доступны широкому кругу пользователей благодаря разработке микропроцессоров, которые уменьшили размеры компьютеров и увеличили их производительность. Компании, такие как Apple, IBM, и другие, внесли существенный вклад в развитие персональных компьютеров, представив различные модели, которые стали популярными среди домашних и бизнес-пользователей.</w:t>
      </w:r>
    </w:p>
    <w:p w14:paraId="19F980BA" w14:textId="1BC0BD42" w:rsidR="00B7629B" w:rsidRDefault="00B7629B" w:rsidP="00B7629B">
      <w:r>
        <w:t xml:space="preserve">С развитием компьютеров возникла необходимость в их связи и обмене информацией. Это привело к созданию сетей, и в результате в конце 1960-х годов появилась первая </w:t>
      </w:r>
      <w:proofErr w:type="spellStart"/>
      <w:r>
        <w:t>прототипная</w:t>
      </w:r>
      <w:proofErr w:type="spellEnd"/>
      <w:r>
        <w:t xml:space="preserve"> версия Интернета, тогда известная как ARPANET. ARPANET была сетью, созданной американским военным ведомством DARPA для обмена информацией между университетами и научными центрами. Этот экспериментальный проект стал основой для развития современного Интернета.</w:t>
      </w:r>
    </w:p>
    <w:p w14:paraId="17E69AD1" w14:textId="6BF8DA1B" w:rsidR="00B7629B" w:rsidRDefault="00B7629B" w:rsidP="00B7629B">
      <w:r>
        <w:lastRenderedPageBreak/>
        <w:t>Позднее, в 1980-90-е годы, компьютеры стали более доступными и мощными благодаря улучшению процессоров, графических интерфейсов пользователя (GUI), развитию операционных систем (например, Microsoft Windows) и программного обеспечения. Это позволило расширить возможности компьютеров в различных областях, включая бизнес, образование, науку и развлечения.</w:t>
      </w:r>
    </w:p>
    <w:p w14:paraId="6F7BBADA" w14:textId="44D4334C" w:rsidR="00B7629B" w:rsidRDefault="00B7629B" w:rsidP="00B7629B">
      <w:r>
        <w:t>Важным моментом в развитии компьютерной техники стало возникновение Всемирной паутины (World Wide Web) в 1990 году, созданной Тимом Бернерс-Ли. WWW стала глобальной системой информации, которая позволяет пользователям получать доступ к различным ресурсам в Интернете через веб-браузеры. Это существенно изменило способ обмена информацией, коммуникации и доступа к знаниям.</w:t>
      </w:r>
    </w:p>
    <w:p w14:paraId="0D4B3DB3" w14:textId="6B4E3229" w:rsidR="00B7629B" w:rsidRDefault="00B7629B" w:rsidP="00B7629B">
      <w:r>
        <w:t>Развитие персональных компьютеров и Интернета оказали значительное влияние на общество, изменив способы работы, общения, учебы, развлечений и многие другие аспекты жизни. Они стали неотъемлемой частью современного мира и продолжают эволюционировать, открывая новые возможности и вызовы для будущих инноваций.</w:t>
      </w:r>
    </w:p>
    <w:p w14:paraId="31E73074" w14:textId="0D3A98CD" w:rsidR="00B7629B" w:rsidRDefault="00B7629B" w:rsidP="00B7629B"/>
    <w:p w14:paraId="1C04AEF7" w14:textId="26F5CAB7" w:rsidR="00B7629B" w:rsidRDefault="00B7629B" w:rsidP="00B7629B">
      <w:pPr>
        <w:pStyle w:val="1"/>
      </w:pPr>
      <w:r w:rsidRPr="00B7629B">
        <w:t>Современные тенденции и будущее компьютерной техники</w:t>
      </w:r>
    </w:p>
    <w:p w14:paraId="3E6EA420" w14:textId="359B2AB4" w:rsidR="00B7629B" w:rsidRDefault="00B7629B" w:rsidP="00B7629B"/>
    <w:p w14:paraId="210DA73D" w14:textId="77777777" w:rsidR="00B7629B" w:rsidRDefault="00B7629B" w:rsidP="00B7629B">
      <w:r>
        <w:t>Современные компьютеры продолжают свое постоянное развитие, стремясь к улучшению производительности, энергоэффективности, миниатюризации и расширению функциональных возможностей. Одним из ключевых направлений развития является разработка квантовых компьютеров, которые могут выполнять вычисления на основе принципов квантовой механики. Это направление открывает новые перспективы для обработки данных, криптографии, искусственного интеллекта и многих других областей.</w:t>
      </w:r>
    </w:p>
    <w:p w14:paraId="23D5803E" w14:textId="77777777" w:rsidR="00B7629B" w:rsidRDefault="00B7629B" w:rsidP="00B7629B"/>
    <w:p w14:paraId="50A57D06" w14:textId="77777777" w:rsidR="00B7629B" w:rsidRDefault="00B7629B" w:rsidP="00B7629B">
      <w:r>
        <w:lastRenderedPageBreak/>
        <w:t>Важным трендом в современной компьютерной технике является также развитие и применение искусственного интеллекта (ИИ) и машинного обучения. ИИ проникает в различные сферы нашей жизни, от автономных автомобилей и медицинских диагностических систем до персонализированных рекомендаций в онлайн-сервисах. Эти технологии продолжают совершенствоваться и находить новые области применения.</w:t>
      </w:r>
    </w:p>
    <w:p w14:paraId="77BA395A" w14:textId="77777777" w:rsidR="00B7629B" w:rsidRDefault="00B7629B" w:rsidP="00B7629B"/>
    <w:p w14:paraId="3E371A4C" w14:textId="77777777" w:rsidR="00B7629B" w:rsidRDefault="00B7629B" w:rsidP="00B7629B">
      <w:r>
        <w:t>Рост облачных технологий также играет важную роль в современной компьютерной технике. Облачные вычисления позволяют пользователям хранить данные и запускать приложения удаленно, обеспечивая доступ к ресурсам по требованию и увеличивая гибкость и масштабируемость систем.</w:t>
      </w:r>
    </w:p>
    <w:p w14:paraId="62F89EF6" w14:textId="77777777" w:rsidR="00B7629B" w:rsidRDefault="00B7629B" w:rsidP="00B7629B"/>
    <w:p w14:paraId="76F73CE6" w14:textId="77777777" w:rsidR="00B7629B" w:rsidRDefault="00B7629B" w:rsidP="00B7629B">
      <w:r>
        <w:t>Интернет вещей (</w:t>
      </w:r>
      <w:proofErr w:type="spellStart"/>
      <w:r>
        <w:t>IoT</w:t>
      </w:r>
      <w:proofErr w:type="spellEnd"/>
      <w:r>
        <w:t>) также становится все более распространенным, объединяя физические устройства с возможностью обмена данными через интернет. Это приводит к появлению умных домов, умных городов, умных транспортных средств и других умных систем, обеспечивающих автоматизацию и оптимизацию различных аспектов нашей жизни.</w:t>
      </w:r>
    </w:p>
    <w:p w14:paraId="05E8353A" w14:textId="77777777" w:rsidR="00B7629B" w:rsidRDefault="00B7629B" w:rsidP="00B7629B"/>
    <w:p w14:paraId="1CC21562" w14:textId="4505EB35" w:rsidR="00B7629B" w:rsidRDefault="00B7629B" w:rsidP="00B7629B">
      <w:r>
        <w:t>В будущем компьютерная техника будет продолжать интегрироваться во все больше аспектов нашей повседневной жизни, изменяя способы взаимодействия, работу и общение людей. Новые технологии и инновации, такие как квантовые вычисления, более развитый искусственный интеллект, расширение интернета вещей и другие, будут продолжать формировать будущее компьютерной техники, открывая новые горизонты для человечества.</w:t>
      </w:r>
    </w:p>
    <w:p w14:paraId="0F1D2F44" w14:textId="6DAB0377" w:rsidR="00B7629B" w:rsidRDefault="00B7629B" w:rsidP="00B7629B"/>
    <w:p w14:paraId="54B0DC2C" w14:textId="0596D090" w:rsidR="00B7629B" w:rsidRDefault="00B7629B" w:rsidP="00B7629B">
      <w:pPr>
        <w:pStyle w:val="1"/>
      </w:pPr>
      <w:r>
        <w:t>Заключение</w:t>
      </w:r>
    </w:p>
    <w:p w14:paraId="05CBD8C4" w14:textId="7847905F" w:rsidR="00B7629B" w:rsidRDefault="00B7629B" w:rsidP="00B7629B"/>
    <w:p w14:paraId="2A761C37" w14:textId="4AF6ABDA" w:rsidR="00B7629B" w:rsidRDefault="00B7629B" w:rsidP="00B7629B">
      <w:r>
        <w:t xml:space="preserve">Развитие информационных технологий играет неоспоримо важную роль в повседневной жизни человека, преобразуя способы коммуникации, работы, </w:t>
      </w:r>
      <w:r>
        <w:lastRenderedPageBreak/>
        <w:t>обучения и развлечений. Они стали неотъемлемой частью современного мира, принесли огромную пользу и продолжают улучшать нашу жизнь.</w:t>
      </w:r>
    </w:p>
    <w:p w14:paraId="0000E877" w14:textId="7AA94630" w:rsidR="00B7629B" w:rsidRDefault="00B7629B" w:rsidP="00B7629B">
      <w:r>
        <w:t>Одной из важных польз информационных технологий является повышение доступности и обмена информацией. Интернет предоставляет возможность получать информацию на любую тему в любое время, обеспечивая обучение, самообразование и доступ к культурным и научным ресурсам. Это расширяет горизонты знаний и способствует личностному развитию.</w:t>
      </w:r>
    </w:p>
    <w:p w14:paraId="42AF72F1" w14:textId="4FE7620C" w:rsidR="00B7629B" w:rsidRDefault="00B7629B" w:rsidP="00B7629B">
      <w:r>
        <w:t>Информационные технологии значительно улучшили сферу коммуникации, позволяя людям легко общаться с кем угодно в любой точке мира в режиме реального времени. Социальные сети, мессенджеры и электронная почта упростили обмен информацией, поддержание связи с друзьями и семьей, а также создали новые возможности для деловых отношений и сотрудничества.</w:t>
      </w:r>
    </w:p>
    <w:p w14:paraId="334BB60D" w14:textId="1845FC29" w:rsidR="00B7629B" w:rsidRDefault="00B7629B" w:rsidP="00B7629B">
      <w:r>
        <w:t>В области медицины информационные технологии помогают улучшить диагностику, лечение и мониторинг здоровья. Электронные медицинские записи, медицинские приложения и телемедицина расширяют доступность медицинских услуг, сокращают время на получение помощи и повышают эффективность лечения.</w:t>
      </w:r>
    </w:p>
    <w:p w14:paraId="15390368" w14:textId="4D462D55" w:rsidR="00B7629B" w:rsidRDefault="00B7629B" w:rsidP="00B7629B">
      <w:r>
        <w:t>В бизнесе информационные технологии значительно повышают производительность и эффективность работы. Они позволяют автоматизировать процессы, улучшить управление данными, обеспечить безопасность информации и создать новые возможности для развития бизнеса.</w:t>
      </w:r>
    </w:p>
    <w:p w14:paraId="6C7A7D0D" w14:textId="3B17086C" w:rsidR="0005736E" w:rsidRDefault="00B7629B" w:rsidP="00B7629B">
      <w:r>
        <w:t>Таким образом, развитие информационных технологий приносит огромную выгоду в повседневной жизни человека, улучшая доступность к информации, коммуникацию, медицинское обслуживание, бизнес-процессы и многие другие аспекты нашей жизни. Эти технологии продолжают эволюционировать, их развитие играет важную роль в создании более комфортного, связанного и продуктивного мира для нас всех.</w:t>
      </w:r>
    </w:p>
    <w:p w14:paraId="7DAAEC93" w14:textId="77777777" w:rsidR="0005736E" w:rsidRDefault="0005736E">
      <w:pPr>
        <w:spacing w:after="200" w:line="276" w:lineRule="auto"/>
        <w:ind w:firstLine="0"/>
        <w:jc w:val="left"/>
      </w:pPr>
      <w:r>
        <w:br w:type="page"/>
      </w:r>
    </w:p>
    <w:p w14:paraId="6EF15356" w14:textId="1AF29A7D" w:rsidR="00B7629B" w:rsidRDefault="0005736E" w:rsidP="0005736E">
      <w:pPr>
        <w:pStyle w:val="1"/>
      </w:pPr>
      <w:r>
        <w:lastRenderedPageBreak/>
        <w:t>список литературы</w:t>
      </w:r>
    </w:p>
    <w:p w14:paraId="681D7018" w14:textId="77777777" w:rsidR="0005736E" w:rsidRPr="0005736E" w:rsidRDefault="0005736E" w:rsidP="0005736E"/>
    <w:p w14:paraId="28B2ECA8" w14:textId="05E233F5" w:rsidR="0005736E" w:rsidRDefault="0005736E" w:rsidP="0005736E">
      <w:pPr>
        <w:pStyle w:val="a3"/>
        <w:numPr>
          <w:ilvl w:val="0"/>
          <w:numId w:val="1"/>
        </w:numPr>
      </w:pPr>
      <w:proofErr w:type="spellStart"/>
      <w:r>
        <w:t>Рычков</w:t>
      </w:r>
      <w:proofErr w:type="spellEnd"/>
      <w:r>
        <w:t xml:space="preserve"> В.В. Специалист по компьютеру: Обслуживание и ремонт: Учебное пособие. - М.: ЮНИТИ-ДАНА, 2015. - 400 с.</w:t>
      </w:r>
    </w:p>
    <w:p w14:paraId="67035509" w14:textId="6952722A" w:rsidR="0005736E" w:rsidRPr="0005736E" w:rsidRDefault="0005736E" w:rsidP="0005736E">
      <w:pPr>
        <w:pStyle w:val="a3"/>
        <w:numPr>
          <w:ilvl w:val="0"/>
          <w:numId w:val="1"/>
        </w:numPr>
      </w:pPr>
      <w:r w:rsidRPr="0005736E">
        <w:t>1. Жариков В.А. Системное администрирование: Учебник. - М.: ДМК Пресс, 2016. - 288 с.</w:t>
      </w:r>
    </w:p>
    <w:sectPr w:rsidR="0005736E" w:rsidRPr="0005736E" w:rsidSect="00505A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F7CF7"/>
    <w:multiLevelType w:val="hybridMultilevel"/>
    <w:tmpl w:val="64908026"/>
    <w:lvl w:ilvl="0" w:tplc="9E78E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2F"/>
    <w:rsid w:val="0005736E"/>
    <w:rsid w:val="002E160B"/>
    <w:rsid w:val="00505610"/>
    <w:rsid w:val="00505A2F"/>
    <w:rsid w:val="00A74C5F"/>
    <w:rsid w:val="00B7629B"/>
    <w:rsid w:val="00C7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F62"/>
  <w15:chartTrackingRefBased/>
  <w15:docId w15:val="{77807329-5925-4D77-BAE3-6FC47E4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29B"/>
    <w:pPr>
      <w:spacing w:after="0" w:line="36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B7629B"/>
    <w:pPr>
      <w:keepNext/>
      <w:keepLines/>
      <w:ind w:firstLine="0"/>
      <w:jc w:val="center"/>
      <w:outlineLvl w:val="0"/>
    </w:pPr>
    <w:rPr>
      <w:rFonts w:eastAsia="Calibri"/>
      <w:b/>
      <w:caps/>
      <w:szCs w:val="48"/>
    </w:rPr>
  </w:style>
  <w:style w:type="paragraph" w:styleId="2">
    <w:name w:val="heading 2"/>
    <w:basedOn w:val="a"/>
    <w:next w:val="a"/>
    <w:link w:val="20"/>
    <w:uiPriority w:val="9"/>
    <w:unhideWhenUsed/>
    <w:qFormat/>
    <w:rsid w:val="00C74453"/>
    <w:pPr>
      <w:keepNext/>
      <w:outlineLvl w:val="1"/>
    </w:pPr>
    <w:rPr>
      <w:rFonts w:eastAsia="Arial" w:cs="Arial"/>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4453"/>
    <w:rPr>
      <w:rFonts w:ascii="Times New Roman" w:eastAsia="Arial" w:hAnsi="Times New Roman" w:cs="Arial"/>
      <w:b/>
      <w:sz w:val="28"/>
      <w:szCs w:val="28"/>
      <w:lang w:eastAsia="ru-RU"/>
    </w:rPr>
  </w:style>
  <w:style w:type="character" w:customStyle="1" w:styleId="10">
    <w:name w:val="Заголовок 1 Знак"/>
    <w:basedOn w:val="a0"/>
    <w:link w:val="1"/>
    <w:uiPriority w:val="9"/>
    <w:rsid w:val="00B7629B"/>
    <w:rPr>
      <w:rFonts w:ascii="Times New Roman" w:eastAsia="Calibri" w:hAnsi="Times New Roman" w:cs="Times New Roman"/>
      <w:b/>
      <w:caps/>
      <w:sz w:val="28"/>
      <w:szCs w:val="48"/>
      <w:lang w:eastAsia="ru-RU"/>
    </w:rPr>
  </w:style>
  <w:style w:type="paragraph" w:styleId="a3">
    <w:name w:val="List Paragraph"/>
    <w:basedOn w:val="a"/>
    <w:uiPriority w:val="34"/>
    <w:qFormat/>
    <w:rsid w:val="0005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3875">
      <w:bodyDiv w:val="1"/>
      <w:marLeft w:val="0"/>
      <w:marRight w:val="0"/>
      <w:marTop w:val="0"/>
      <w:marBottom w:val="0"/>
      <w:divBdr>
        <w:top w:val="none" w:sz="0" w:space="0" w:color="auto"/>
        <w:left w:val="none" w:sz="0" w:space="0" w:color="auto"/>
        <w:bottom w:val="none" w:sz="0" w:space="0" w:color="auto"/>
        <w:right w:val="none" w:sz="0" w:space="0" w:color="auto"/>
      </w:divBdr>
    </w:div>
    <w:div w:id="949360970">
      <w:bodyDiv w:val="1"/>
      <w:marLeft w:val="0"/>
      <w:marRight w:val="0"/>
      <w:marTop w:val="0"/>
      <w:marBottom w:val="0"/>
      <w:divBdr>
        <w:top w:val="none" w:sz="0" w:space="0" w:color="auto"/>
        <w:left w:val="none" w:sz="0" w:space="0" w:color="auto"/>
        <w:bottom w:val="none" w:sz="0" w:space="0" w:color="auto"/>
        <w:right w:val="none" w:sz="0" w:space="0" w:color="auto"/>
      </w:divBdr>
    </w:div>
    <w:div w:id="1355156340">
      <w:bodyDiv w:val="1"/>
      <w:marLeft w:val="0"/>
      <w:marRight w:val="0"/>
      <w:marTop w:val="0"/>
      <w:marBottom w:val="0"/>
      <w:divBdr>
        <w:top w:val="none" w:sz="0" w:space="0" w:color="auto"/>
        <w:left w:val="none" w:sz="0" w:space="0" w:color="auto"/>
        <w:bottom w:val="none" w:sz="0" w:space="0" w:color="auto"/>
        <w:right w:val="none" w:sz="0" w:space="0" w:color="auto"/>
      </w:divBdr>
    </w:div>
    <w:div w:id="1473329635">
      <w:bodyDiv w:val="1"/>
      <w:marLeft w:val="0"/>
      <w:marRight w:val="0"/>
      <w:marTop w:val="0"/>
      <w:marBottom w:val="0"/>
      <w:divBdr>
        <w:top w:val="none" w:sz="0" w:space="0" w:color="auto"/>
        <w:left w:val="none" w:sz="0" w:space="0" w:color="auto"/>
        <w:bottom w:val="none" w:sz="0" w:space="0" w:color="auto"/>
        <w:right w:val="none" w:sz="0" w:space="0" w:color="auto"/>
      </w:divBdr>
    </w:div>
    <w:div w:id="1735159856">
      <w:bodyDiv w:val="1"/>
      <w:marLeft w:val="0"/>
      <w:marRight w:val="0"/>
      <w:marTop w:val="0"/>
      <w:marBottom w:val="0"/>
      <w:divBdr>
        <w:top w:val="none" w:sz="0" w:space="0" w:color="auto"/>
        <w:left w:val="none" w:sz="0" w:space="0" w:color="auto"/>
        <w:bottom w:val="none" w:sz="0" w:space="0" w:color="auto"/>
        <w:right w:val="none" w:sz="0" w:space="0" w:color="auto"/>
      </w:divBdr>
    </w:div>
    <w:div w:id="18218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Даниил</dc:creator>
  <cp:keywords/>
  <dc:description/>
  <cp:lastModifiedBy>Даниил Даниил</cp:lastModifiedBy>
  <cp:revision>1</cp:revision>
  <dcterms:created xsi:type="dcterms:W3CDTF">2023-12-20T13:04:00Z</dcterms:created>
  <dcterms:modified xsi:type="dcterms:W3CDTF">2023-12-20T13:28:00Z</dcterms:modified>
</cp:coreProperties>
</file>